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267"/>
        <w:gridCol w:w="5467"/>
      </w:tblGrid>
      <w:tr w:rsidR="007035EF" w:rsidRPr="00F65CB0" w:rsidTr="00AF5CC6">
        <w:trPr>
          <w:cantSplit/>
          <w:trHeight w:val="592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1A10A7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A10A7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E568F5" w:rsidRPr="00E568F5" w:rsidRDefault="00A36B90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36B90">
              <w:rPr>
                <w:sz w:val="26"/>
                <w:szCs w:val="26"/>
              </w:rPr>
              <w:t>г. Самара, Промышленный район, ул. Стара-</w:t>
            </w:r>
            <w:proofErr w:type="spellStart"/>
            <w:r w:rsidRPr="00A36B90">
              <w:rPr>
                <w:sz w:val="26"/>
                <w:szCs w:val="26"/>
              </w:rPr>
              <w:t>Загора</w:t>
            </w:r>
            <w:proofErr w:type="spellEnd"/>
            <w:r w:rsidRPr="00A36B90">
              <w:rPr>
                <w:sz w:val="26"/>
                <w:szCs w:val="26"/>
              </w:rPr>
              <w:t>, возле дома 151</w:t>
            </w:r>
          </w:p>
        </w:tc>
      </w:tr>
      <w:tr w:rsidR="00573643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A36B90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36B90">
              <w:rPr>
                <w:color w:val="000000"/>
                <w:sz w:val="28"/>
                <w:szCs w:val="28"/>
              </w:rPr>
              <w:t>забор</w:t>
            </w:r>
          </w:p>
        </w:tc>
        <w:tc>
          <w:tcPr>
            <w:tcW w:w="2962" w:type="pct"/>
            <w:vAlign w:val="center"/>
          </w:tcPr>
          <w:p w:rsidR="00573643" w:rsidRPr="00573643" w:rsidRDefault="00A36B90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36B90">
              <w:rPr>
                <w:color w:val="000000"/>
                <w:sz w:val="28"/>
                <w:szCs w:val="28"/>
              </w:rPr>
              <w:t>г. Самара, Промышленный район, ул. Стара-</w:t>
            </w:r>
            <w:proofErr w:type="spellStart"/>
            <w:r w:rsidRPr="00A36B90">
              <w:rPr>
                <w:color w:val="000000"/>
                <w:sz w:val="28"/>
                <w:szCs w:val="28"/>
              </w:rPr>
              <w:t>Загора</w:t>
            </w:r>
            <w:proofErr w:type="spellEnd"/>
            <w:r w:rsidRPr="00A36B90">
              <w:rPr>
                <w:color w:val="000000"/>
                <w:sz w:val="28"/>
                <w:szCs w:val="28"/>
              </w:rPr>
              <w:t>, Приволжские сады, 8-я Просека, ул. Красильникова, участок 31-а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  <w:bookmarkStart w:id="0" w:name="_GoBack"/>
      <w:bookmarkEnd w:id="0"/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27DEC"/>
    <w:rsid w:val="00137E43"/>
    <w:rsid w:val="001A10A7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358EE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30965"/>
    <w:rsid w:val="00A36B90"/>
    <w:rsid w:val="00A80F16"/>
    <w:rsid w:val="00AA6608"/>
    <w:rsid w:val="00AF5CC6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7</cp:revision>
  <cp:lastPrinted>2024-03-13T10:24:00Z</cp:lastPrinted>
  <dcterms:created xsi:type="dcterms:W3CDTF">2024-03-13T08:12:00Z</dcterms:created>
  <dcterms:modified xsi:type="dcterms:W3CDTF">2024-05-03T04:56:00Z</dcterms:modified>
</cp:coreProperties>
</file>