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A10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2201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1F1F37"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 xml:space="preserve">, площадью </w:t>
      </w:r>
      <w:r w:rsidR="00611BCD">
        <w:rPr>
          <w:rFonts w:cs="Times New Roman"/>
          <w:sz w:val="28"/>
          <w:szCs w:val="28"/>
        </w:rPr>
        <w:t>53,5</w:t>
      </w:r>
      <w:r w:rsidR="007F1CC3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7F1CC3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1F1F37" w:rsidRPr="001F1F37">
        <w:rPr>
          <w:rFonts w:cs="Times New Roman"/>
          <w:sz w:val="28"/>
          <w:szCs w:val="28"/>
          <w:shd w:val="clear" w:color="auto" w:fill="F8F8F8"/>
        </w:rPr>
        <w:t>63:01:0709002:1339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611BCD">
        <w:rPr>
          <w:rFonts w:cs="Times New Roman"/>
          <w:sz w:val="28"/>
          <w:szCs w:val="28"/>
        </w:rPr>
        <w:t>371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611BCD">
        <w:rPr>
          <w:rFonts w:cs="Times New Roman"/>
          <w:sz w:val="28"/>
          <w:szCs w:val="28"/>
        </w:rPr>
        <w:t>Ново-Садовая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7F1CC3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7F1CC3">
        <w:rPr>
          <w:i/>
          <w:sz w:val="28"/>
          <w:szCs w:val="28"/>
          <w:u w:val="single"/>
        </w:rPr>
        <w:t>ина</w:t>
      </w:r>
      <w:r w:rsidR="006D58C1" w:rsidRPr="007F1CC3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7F1CC3">
        <w:rPr>
          <w:color w:val="000000"/>
          <w:sz w:val="28"/>
          <w:szCs w:val="28"/>
        </w:rPr>
        <w:t>д</w:t>
      </w:r>
      <w:r w:rsidR="00611BCD">
        <w:rPr>
          <w:color w:val="000000"/>
          <w:sz w:val="28"/>
          <w:szCs w:val="28"/>
        </w:rPr>
        <w:t>оговор</w:t>
      </w:r>
      <w:r w:rsidR="007F1CC3" w:rsidRPr="007F1CC3">
        <w:rPr>
          <w:color w:val="000000"/>
          <w:sz w:val="28"/>
          <w:szCs w:val="28"/>
        </w:rPr>
        <w:t xml:space="preserve"> </w:t>
      </w:r>
      <w:r w:rsidR="007F1CC3">
        <w:rPr>
          <w:color w:val="000000"/>
          <w:sz w:val="28"/>
          <w:szCs w:val="28"/>
        </w:rPr>
        <w:t>от 5.07.1994 г</w:t>
      </w:r>
      <w:r w:rsidR="007F1CC3">
        <w:rPr>
          <w:color w:val="000000"/>
          <w:sz w:val="28"/>
          <w:szCs w:val="28"/>
        </w:rPr>
        <w:t>.</w:t>
      </w:r>
      <w:bookmarkStart w:id="0" w:name="_GoBack"/>
      <w:bookmarkEnd w:id="0"/>
      <w:r w:rsidR="00611BCD">
        <w:rPr>
          <w:color w:val="000000"/>
          <w:sz w:val="28"/>
          <w:szCs w:val="28"/>
        </w:rPr>
        <w:t>,</w:t>
      </w:r>
      <w:r w:rsidR="00FF6088">
        <w:rPr>
          <w:color w:val="000000"/>
          <w:sz w:val="28"/>
          <w:szCs w:val="28"/>
        </w:rPr>
        <w:t xml:space="preserve"> </w:t>
      </w:r>
      <w:r w:rsidR="007F1CC3">
        <w:rPr>
          <w:color w:val="000000"/>
          <w:sz w:val="28"/>
          <w:szCs w:val="28"/>
        </w:rPr>
        <w:t>занесено в реестровую книгу № 19а реестра 238 от 25.07.1994 г</w:t>
      </w:r>
      <w:r w:rsidR="00A12A6E">
        <w:rPr>
          <w:color w:val="000000"/>
          <w:sz w:val="28"/>
          <w:szCs w:val="28"/>
        </w:rPr>
        <w:t>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7F1CC3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138C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26</cp:revision>
  <cp:lastPrinted>2023-04-07T10:20:00Z</cp:lastPrinted>
  <dcterms:created xsi:type="dcterms:W3CDTF">2022-02-02T11:33:00Z</dcterms:created>
  <dcterms:modified xsi:type="dcterms:W3CDTF">2023-06-19T08:11:00Z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