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A40024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40024">
              <w:rPr>
                <w:color w:val="000000"/>
                <w:sz w:val="28"/>
                <w:szCs w:val="28"/>
              </w:rPr>
              <w:t>будка "Охраны"</w:t>
            </w:r>
            <w:r w:rsidR="00805CC3" w:rsidRPr="00CD6C9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62" w:type="pct"/>
            <w:vAlign w:val="center"/>
          </w:tcPr>
          <w:p w:rsidR="00E568F5" w:rsidRPr="00E568F5" w:rsidRDefault="00A4002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40024">
              <w:rPr>
                <w:sz w:val="26"/>
                <w:szCs w:val="26"/>
              </w:rPr>
              <w:t>г. Самара, Промышленный район, возле дома 57В по Заводскому шоссе</w:t>
            </w:r>
          </w:p>
        </w:tc>
      </w:tr>
      <w:tr w:rsidR="00A4002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A40024" w:rsidRDefault="00A4002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A40024" w:rsidRPr="00A40024" w:rsidRDefault="00A4002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0024">
              <w:rPr>
                <w:color w:val="000000"/>
                <w:sz w:val="28"/>
                <w:szCs w:val="28"/>
              </w:rPr>
              <w:t>ограждающее устройство (забор)</w:t>
            </w:r>
          </w:p>
        </w:tc>
        <w:tc>
          <w:tcPr>
            <w:tcW w:w="2962" w:type="pct"/>
            <w:vAlign w:val="center"/>
          </w:tcPr>
          <w:p w:rsidR="00A40024" w:rsidRPr="00A40024" w:rsidRDefault="00A4002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40024">
              <w:rPr>
                <w:sz w:val="26"/>
                <w:szCs w:val="26"/>
              </w:rPr>
              <w:t>г. Самара, Промышленный район, возле дома 57В по Заводскому шоссе</w:t>
            </w:r>
          </w:p>
        </w:tc>
      </w:tr>
      <w:tr w:rsidR="00A4002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A40024" w:rsidRDefault="00A4002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A40024" w:rsidRPr="00A40024" w:rsidRDefault="00A4002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0024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A40024" w:rsidRPr="00A40024" w:rsidRDefault="00A4002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40024">
              <w:rPr>
                <w:sz w:val="26"/>
                <w:szCs w:val="26"/>
              </w:rPr>
              <w:t>г. Самара, Промышленный район, возле дома 86 по ул. Ставропольская</w:t>
            </w:r>
          </w:p>
        </w:tc>
      </w:tr>
      <w:tr w:rsidR="00A4002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A40024" w:rsidRDefault="00A4002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A40024" w:rsidRPr="00A40024" w:rsidRDefault="00A4002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0024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A40024" w:rsidRPr="00A40024" w:rsidRDefault="00A4002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40024">
              <w:rPr>
                <w:sz w:val="26"/>
                <w:szCs w:val="26"/>
              </w:rPr>
              <w:t>г. Самара, Промышленный район, возле дома 159  по ул. 6-я Просека</w:t>
            </w:r>
          </w:p>
        </w:tc>
      </w:tr>
      <w:tr w:rsidR="00A4002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A40024" w:rsidRDefault="00A4002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A40024" w:rsidRPr="00A40024" w:rsidRDefault="00A40024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0024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A40024" w:rsidRPr="00A40024" w:rsidRDefault="00A40024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40024">
              <w:rPr>
                <w:sz w:val="26"/>
                <w:szCs w:val="26"/>
              </w:rPr>
              <w:t>г. Самара, Промышленный район, возле дома 234 по ул. Ново-Садовая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A40024" w:rsidP="00F131A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A40024">
        <w:rPr>
          <w:sz w:val="26"/>
          <w:szCs w:val="26"/>
        </w:rPr>
        <w:t>Э.Э</w:t>
      </w:r>
      <w:bookmarkStart w:id="0" w:name="_GoBack"/>
      <w:bookmarkEnd w:id="0"/>
      <w:r w:rsidR="00A40024">
        <w:rPr>
          <w:sz w:val="26"/>
          <w:szCs w:val="26"/>
        </w:rPr>
        <w:t>. Ашурков</w:t>
      </w:r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35B8F"/>
    <w:rsid w:val="00A40024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CD6C99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30B7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2023-02-17T05:42:00Z</cp:lastPrinted>
  <dcterms:created xsi:type="dcterms:W3CDTF">2023-03-13T12:49:00Z</dcterms:created>
  <dcterms:modified xsi:type="dcterms:W3CDTF">2023-03-13T12:49:00Z</dcterms:modified>
</cp:coreProperties>
</file>