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F5" w:rsidRDefault="00246BF5" w:rsidP="00246B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246BF5" w:rsidRDefault="00246BF5" w:rsidP="00246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промышленного внутригородского района городского округа Самара от 13.05.2016г. № 76 «Об утверждении Порядка подготовки и официального опубликования ежеквартальных сведений о ходе исполнения бюджета Промышленного внутригородского района городского округа Самара Самарской области и о численности муниципальных служащих органов местного самоуправления, работников муниципальных учреждений Промышленного внутригородского района городского округа Самара с указанием фактических расходов на оплату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» просим опубл</w:t>
      </w:r>
      <w:r w:rsidR="0070557D">
        <w:rPr>
          <w:rFonts w:ascii="Times New Roman" w:hAnsi="Times New Roman" w:cs="Times New Roman"/>
          <w:sz w:val="28"/>
          <w:szCs w:val="28"/>
        </w:rPr>
        <w:t>иковать следующие сведения 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года:</w:t>
      </w:r>
    </w:p>
    <w:p w:rsidR="00246BF5" w:rsidRDefault="00246BF5" w:rsidP="00246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работников, замещающих должности муниципальной службы, работников, замещающих должности, не являющиеся должностями муниципальной службы – 172;</w:t>
      </w:r>
    </w:p>
    <w:p w:rsidR="00246BF5" w:rsidRPr="00D138D4" w:rsidRDefault="00246BF5" w:rsidP="00246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Кассовые расходы на содержание работников, замещающих должности муниципальной службы, работников, замещающих должности, не являющиеся должностями муниципальной службы – </w:t>
      </w:r>
      <w:r w:rsidR="0070557D">
        <w:rPr>
          <w:rFonts w:ascii="Times New Roman" w:hAnsi="Times New Roman" w:cs="Times New Roman"/>
          <w:sz w:val="28"/>
          <w:szCs w:val="28"/>
        </w:rPr>
        <w:t>59 535,3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B7E11" w:rsidRDefault="00DB7E11"/>
    <w:sectPr w:rsidR="00DB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F5"/>
    <w:rsid w:val="00246BF5"/>
    <w:rsid w:val="0070557D"/>
    <w:rsid w:val="00DB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Блеснова Екатерина Сергеевна</dc:creator>
  <cp:lastModifiedBy>Блеснова Екатерина Сергеевна</cp:lastModifiedBy>
  <cp:revision>2</cp:revision>
  <dcterms:created xsi:type="dcterms:W3CDTF">2018-04-03T06:07:00Z</dcterms:created>
  <dcterms:modified xsi:type="dcterms:W3CDTF">2018-10-24T05:09:00Z</dcterms:modified>
</cp:coreProperties>
</file>