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F2" w:rsidRDefault="003E22F2" w:rsidP="003E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5918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земельного и лесного законодательства</w:t>
      </w:r>
    </w:p>
    <w:p w:rsidR="003E22F2" w:rsidRPr="003E22F2" w:rsidRDefault="003E22F2" w:rsidP="003E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 по вопросам соблюдения обязательных требований установлен Федеральным законом от 31.07.2020 г. № 248-ФЗ «О государственном контроле (надзоре) и муниципальном контроле в Российской Федерации» (ред. от 11.06.2021 г. (с изм. и д</w:t>
      </w:r>
      <w:r w:rsidR="00F675FF">
        <w:rPr>
          <w:rFonts w:ascii="Times New Roman" w:eastAsia="Times New Roman" w:hAnsi="Times New Roman" w:cs="Times New Roman"/>
          <w:sz w:val="24"/>
          <w:szCs w:val="24"/>
          <w:lang w:eastAsia="ru-RU"/>
        </w:rPr>
        <w:t>оп., вступ. в силу с 01.01.2022</w:t>
      </w:r>
      <w:bookmarkStart w:id="0" w:name="_GoBack"/>
      <w:bookmarkEnd w:id="0"/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Консультирование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Контрольные (надзорные) органы осуществляют учет консультирований.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"Интернет" письменного разъяснения, подписанного уполномоченным должностным лицом контрольного (надзорного) органа.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для осуществления консультирования контролируемых лиц и их представителей по вопросам осуществлении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земельного</w:t>
      </w:r>
      <w:r w:rsidR="005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лесного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контроля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995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91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CF5B74"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нарушение которых законодательством предусмотрена административная ответственность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B74" w:rsidRDefault="00CF5B74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(846) 995-</w:t>
      </w:r>
      <w:r w:rsidR="00591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CF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91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участков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нарушение которых законодательством предусмотрена административная ответственность</w:t>
      </w:r>
      <w:r w:rsid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91" w:rsidRPr="003E22F2" w:rsidRDefault="004D2691" w:rsidP="003E22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9959906@mail.ru</w:t>
      </w:r>
    </w:p>
    <w:p w:rsidR="00622D21" w:rsidRDefault="00622D21"/>
    <w:sectPr w:rsidR="006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F2"/>
    <w:rsid w:val="003E22F2"/>
    <w:rsid w:val="004D2691"/>
    <w:rsid w:val="005918EB"/>
    <w:rsid w:val="00622D21"/>
    <w:rsid w:val="00CF5B74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D1D94-1A34-4499-9246-71FEA4C6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Муратова Эльвира Галиевна</cp:lastModifiedBy>
  <cp:revision>3</cp:revision>
  <dcterms:created xsi:type="dcterms:W3CDTF">2024-01-12T11:29:00Z</dcterms:created>
  <dcterms:modified xsi:type="dcterms:W3CDTF">2024-01-12T11:30:00Z</dcterms:modified>
</cp:coreProperties>
</file>