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A65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9E7B7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966C94">
        <w:rPr>
          <w:rFonts w:cs="Times New Roman"/>
          <w:sz w:val="28"/>
          <w:szCs w:val="28"/>
        </w:rPr>
        <w:t>22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966C94">
        <w:rPr>
          <w:rFonts w:cs="Times New Roman"/>
          <w:sz w:val="28"/>
          <w:szCs w:val="28"/>
        </w:rPr>
        <w:t>37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966C94" w:rsidRPr="00C27FC8">
        <w:rPr>
          <w:sz w:val="28"/>
          <w:szCs w:val="28"/>
          <w:lang w:eastAsia="x-none"/>
        </w:rPr>
        <w:t>63:01:</w:t>
      </w:r>
      <w:r w:rsidR="00966C94">
        <w:rPr>
          <w:sz w:val="28"/>
          <w:szCs w:val="28"/>
          <w:lang w:eastAsia="x-none"/>
        </w:rPr>
        <w:t>0738001:1201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966C94">
        <w:rPr>
          <w:rFonts w:cs="Times New Roman"/>
          <w:sz w:val="28"/>
          <w:szCs w:val="28"/>
        </w:rPr>
        <w:t>20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966C94">
        <w:rPr>
          <w:rFonts w:cs="Times New Roman"/>
          <w:sz w:val="28"/>
          <w:szCs w:val="28"/>
        </w:rPr>
        <w:t>улице Рыльской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966C94">
        <w:rPr>
          <w:sz w:val="28"/>
          <w:szCs w:val="28"/>
        </w:rPr>
        <w:t>ы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966C94">
        <w:rPr>
          <w:sz w:val="28"/>
          <w:szCs w:val="28"/>
        </w:rPr>
        <w:t>правообладатели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966C94">
        <w:rPr>
          <w:i/>
          <w:sz w:val="28"/>
          <w:szCs w:val="28"/>
          <w:u w:val="single"/>
        </w:rPr>
        <w:t>персональные данные граждан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6C94">
        <w:rPr>
          <w:sz w:val="28"/>
          <w:szCs w:val="28"/>
        </w:rPr>
        <w:t>договор купли-продажи квартиры от 31.07.1997г.</w:t>
      </w:r>
      <w:r w:rsidR="001D500C">
        <w:rPr>
          <w:sz w:val="28"/>
          <w:szCs w:val="28"/>
        </w:rPr>
        <w:t>;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C94" w:rsidRDefault="00966C94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66C9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D500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66C94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3596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BF6B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38</cp:revision>
  <cp:lastPrinted>2023-04-07T10:20:00Z</cp:lastPrinted>
  <dcterms:created xsi:type="dcterms:W3CDTF">2022-02-02T11:33:00Z</dcterms:created>
  <dcterms:modified xsi:type="dcterms:W3CDTF">2023-11-28T07:24:00Z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