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F17B1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17B18">
              <w:rPr>
                <w:sz w:val="26"/>
                <w:szCs w:val="26"/>
              </w:rPr>
              <w:t>павильон "Магазин"</w:t>
            </w:r>
            <w:bookmarkStart w:id="0" w:name="_GoBack"/>
            <w:bookmarkEnd w:id="0"/>
          </w:p>
        </w:tc>
        <w:tc>
          <w:tcPr>
            <w:tcW w:w="2962" w:type="pct"/>
            <w:vAlign w:val="center"/>
          </w:tcPr>
          <w:p w:rsidR="00E568F5" w:rsidRPr="00F65CB0" w:rsidRDefault="00F17B18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17B18">
              <w:rPr>
                <w:sz w:val="26"/>
                <w:szCs w:val="26"/>
              </w:rPr>
              <w:t>г. Самара, Промышленный район, проспект Кирова 24Б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F17B1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F17B1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17B18">
              <w:rPr>
                <w:sz w:val="26"/>
                <w:szCs w:val="26"/>
              </w:rPr>
              <w:t>г. Самара, П</w:t>
            </w:r>
            <w:r>
              <w:rPr>
                <w:sz w:val="26"/>
                <w:szCs w:val="26"/>
              </w:rPr>
              <w:t xml:space="preserve">ромышленный район, по ул. Стара </w:t>
            </w:r>
            <w:proofErr w:type="spellStart"/>
            <w:r w:rsidRPr="00F17B18">
              <w:rPr>
                <w:sz w:val="26"/>
                <w:szCs w:val="26"/>
              </w:rPr>
              <w:t>Загора</w:t>
            </w:r>
            <w:proofErr w:type="spellEnd"/>
            <w:r w:rsidRPr="00F17B18">
              <w:rPr>
                <w:sz w:val="26"/>
                <w:szCs w:val="26"/>
              </w:rPr>
              <w:t>, у дома 87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41E3"/>
    <w:rsid w:val="004B6742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2022-11-09T06:49:00Z</cp:lastPrinted>
  <dcterms:created xsi:type="dcterms:W3CDTF">2022-11-18T05:19:00Z</dcterms:created>
  <dcterms:modified xsi:type="dcterms:W3CDTF">2022-11-18T05:19:00Z</dcterms:modified>
</cp:coreProperties>
</file>