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48732C" w:rsidRDefault="0048732C"/>
    <w:p w:rsidR="000131E1" w:rsidRDefault="000131E1" w:rsidP="00013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 w:rsidP="00013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 w:rsidP="00013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 w:rsidP="00013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2C" w:rsidRPr="000131E1" w:rsidRDefault="000131E1" w:rsidP="00013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1E1">
        <w:rPr>
          <w:rFonts w:ascii="Times New Roman" w:hAnsi="Times New Roman" w:cs="Times New Roman"/>
          <w:sz w:val="28"/>
          <w:szCs w:val="28"/>
        </w:rPr>
        <w:t>17.09.2018 г. № 231</w:t>
      </w:r>
    </w:p>
    <w:p w:rsidR="0048732C" w:rsidRDefault="0048732C"/>
    <w:p w:rsidR="009C2B49" w:rsidRDefault="0054781C" w:rsidP="009C2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81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C2B49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победителей </w:t>
      </w:r>
      <w:r w:rsidRPr="00547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2B49" w:rsidRPr="0095670E">
        <w:rPr>
          <w:rFonts w:ascii="Times New Roman" w:hAnsi="Times New Roman" w:cs="Times New Roman"/>
          <w:sz w:val="28"/>
          <w:szCs w:val="28"/>
        </w:rPr>
        <w:t xml:space="preserve">конкурса по отбору общественных инициатив «Твой конструктор двора» на получение субсидий по возмещению затрат на создание комфортных условий для проживания граждан на территории </w:t>
      </w:r>
      <w:r w:rsidR="009C2B49">
        <w:rPr>
          <w:rFonts w:ascii="Times New Roman" w:hAnsi="Times New Roman" w:cs="Times New Roman"/>
          <w:sz w:val="28"/>
          <w:szCs w:val="28"/>
        </w:rPr>
        <w:t>Промышленного</w:t>
      </w:r>
      <w:r w:rsidR="009C2B49" w:rsidRPr="0095670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</w:p>
    <w:p w:rsidR="009C2B49" w:rsidRDefault="009C2B49" w:rsidP="009C2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70E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95670E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9C2B49" w:rsidRDefault="009C2B49" w:rsidP="009C2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70E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54781C" w:rsidRPr="0054781C" w:rsidRDefault="0054781C" w:rsidP="0054781C">
      <w:pPr>
        <w:pStyle w:val="ae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81C" w:rsidRDefault="0054781C" w:rsidP="0054781C">
      <w:pPr>
        <w:pStyle w:val="ae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5F5F20" w:rsidRPr="00645BD8" w:rsidRDefault="00E84350" w:rsidP="00645BD8">
      <w:pPr>
        <w:pStyle w:val="ae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45BD8">
        <w:rPr>
          <w:rFonts w:ascii="Times New Roman" w:hAnsi="Times New Roman"/>
          <w:sz w:val="28"/>
          <w:szCs w:val="28"/>
        </w:rPr>
        <w:t xml:space="preserve">Руководствуясь </w:t>
      </w:r>
      <w:r w:rsidR="00983206" w:rsidRPr="00645BD8">
        <w:rPr>
          <w:rFonts w:ascii="Times New Roman" w:hAnsi="Times New Roman"/>
          <w:sz w:val="28"/>
          <w:szCs w:val="28"/>
        </w:rPr>
        <w:t>П</w:t>
      </w:r>
      <w:r w:rsidR="009C4606" w:rsidRPr="00645BD8">
        <w:rPr>
          <w:rFonts w:ascii="Times New Roman" w:hAnsi="Times New Roman"/>
          <w:sz w:val="28"/>
          <w:szCs w:val="28"/>
        </w:rPr>
        <w:t xml:space="preserve">остановлением Администрации Промышленного внутригородского  </w:t>
      </w:r>
      <w:r w:rsidR="00645BD8">
        <w:rPr>
          <w:rFonts w:ascii="Times New Roman" w:hAnsi="Times New Roman"/>
          <w:sz w:val="28"/>
          <w:szCs w:val="28"/>
        </w:rPr>
        <w:t xml:space="preserve">  </w:t>
      </w:r>
      <w:r w:rsidR="009C4606" w:rsidRPr="00645BD8">
        <w:rPr>
          <w:rFonts w:ascii="Times New Roman" w:hAnsi="Times New Roman"/>
          <w:sz w:val="28"/>
          <w:szCs w:val="28"/>
        </w:rPr>
        <w:t>района</w:t>
      </w:r>
      <w:r w:rsidR="00645BD8">
        <w:rPr>
          <w:rFonts w:ascii="Times New Roman" w:hAnsi="Times New Roman"/>
          <w:sz w:val="28"/>
          <w:szCs w:val="28"/>
        </w:rPr>
        <w:t xml:space="preserve">  </w:t>
      </w:r>
      <w:r w:rsidR="009C4606" w:rsidRPr="00645BD8">
        <w:rPr>
          <w:rFonts w:ascii="Times New Roman" w:hAnsi="Times New Roman"/>
          <w:sz w:val="28"/>
          <w:szCs w:val="28"/>
        </w:rPr>
        <w:t xml:space="preserve">  городского</w:t>
      </w:r>
      <w:r w:rsidR="00645BD8">
        <w:rPr>
          <w:rFonts w:ascii="Times New Roman" w:hAnsi="Times New Roman"/>
          <w:sz w:val="28"/>
          <w:szCs w:val="28"/>
        </w:rPr>
        <w:t xml:space="preserve">  </w:t>
      </w:r>
      <w:r w:rsidR="009C4606" w:rsidRPr="00645BD8">
        <w:rPr>
          <w:rFonts w:ascii="Times New Roman" w:hAnsi="Times New Roman"/>
          <w:sz w:val="28"/>
          <w:szCs w:val="28"/>
        </w:rPr>
        <w:t xml:space="preserve">  округа  </w:t>
      </w:r>
      <w:r w:rsidR="00645BD8">
        <w:rPr>
          <w:rFonts w:ascii="Times New Roman" w:hAnsi="Times New Roman"/>
          <w:sz w:val="28"/>
          <w:szCs w:val="28"/>
        </w:rPr>
        <w:t xml:space="preserve">  </w:t>
      </w:r>
      <w:r w:rsidR="009C4606" w:rsidRPr="00645BD8">
        <w:rPr>
          <w:rFonts w:ascii="Times New Roman" w:hAnsi="Times New Roman"/>
          <w:sz w:val="28"/>
          <w:szCs w:val="28"/>
        </w:rPr>
        <w:t xml:space="preserve">Самара  от 12.07.2018  года </w:t>
      </w:r>
      <w:r w:rsidR="00645BD8">
        <w:rPr>
          <w:rFonts w:ascii="Times New Roman" w:hAnsi="Times New Roman"/>
          <w:sz w:val="28"/>
          <w:szCs w:val="28"/>
        </w:rPr>
        <w:t xml:space="preserve"> </w:t>
      </w:r>
      <w:r w:rsidR="009C4606" w:rsidRPr="00645BD8">
        <w:rPr>
          <w:rFonts w:ascii="Times New Roman" w:hAnsi="Times New Roman"/>
          <w:sz w:val="28"/>
          <w:szCs w:val="28"/>
        </w:rPr>
        <w:t>№</w:t>
      </w:r>
      <w:r w:rsidR="00645BD8">
        <w:rPr>
          <w:rFonts w:ascii="Times New Roman" w:hAnsi="Times New Roman"/>
          <w:sz w:val="28"/>
          <w:szCs w:val="28"/>
        </w:rPr>
        <w:t xml:space="preserve"> </w:t>
      </w:r>
      <w:r w:rsidR="009C4606" w:rsidRPr="00645BD8">
        <w:rPr>
          <w:rFonts w:ascii="Times New Roman" w:hAnsi="Times New Roman"/>
          <w:sz w:val="28"/>
          <w:szCs w:val="28"/>
        </w:rPr>
        <w:t xml:space="preserve">166 «Об утверждении Положения о проведении конкурса по отбору общественных инициатив «Твой конструктор двора» на получение субсидий по возмещению затрат на создание комфортных условий для проживания граждан </w:t>
      </w:r>
      <w:proofErr w:type="gramStart"/>
      <w:r w:rsidR="009C4606" w:rsidRPr="00645BD8">
        <w:rPr>
          <w:rFonts w:ascii="Times New Roman" w:hAnsi="Times New Roman"/>
          <w:sz w:val="28"/>
          <w:szCs w:val="28"/>
        </w:rPr>
        <w:t>на территории Промышленного внутригородского района городского округа Самара за счет средств бюджета Промышленного внутригородского района городского округа Самара</w:t>
      </w:r>
      <w:r w:rsidR="00CA0AD7" w:rsidRPr="00645BD8">
        <w:rPr>
          <w:rFonts w:ascii="Times New Roman" w:hAnsi="Times New Roman"/>
          <w:sz w:val="28"/>
          <w:szCs w:val="28"/>
        </w:rPr>
        <w:t>»</w:t>
      </w:r>
      <w:r w:rsidR="0075498F" w:rsidRPr="00645BD8">
        <w:rPr>
          <w:rFonts w:ascii="Times New Roman" w:hAnsi="Times New Roman"/>
          <w:sz w:val="28"/>
          <w:szCs w:val="28"/>
        </w:rPr>
        <w:t xml:space="preserve">, </w:t>
      </w:r>
      <w:r w:rsidR="00645BD8" w:rsidRPr="00645BD8">
        <w:rPr>
          <w:rFonts w:ascii="Times New Roman" w:hAnsi="Times New Roman"/>
          <w:sz w:val="28"/>
          <w:szCs w:val="28"/>
        </w:rPr>
        <w:t xml:space="preserve">Постановлением Администрации Промышленного внутригородского  района  городского  округа  Самара  от </w:t>
      </w:r>
      <w:r w:rsidR="00645BD8">
        <w:rPr>
          <w:rFonts w:ascii="Times New Roman" w:hAnsi="Times New Roman"/>
          <w:sz w:val="28"/>
          <w:szCs w:val="28"/>
        </w:rPr>
        <w:t>23.08.</w:t>
      </w:r>
      <w:r w:rsidR="00645BD8" w:rsidRPr="00645BD8">
        <w:rPr>
          <w:rFonts w:ascii="Times New Roman" w:hAnsi="Times New Roman"/>
          <w:sz w:val="28"/>
          <w:szCs w:val="28"/>
        </w:rPr>
        <w:t xml:space="preserve">2018  года </w:t>
      </w:r>
      <w:r w:rsidR="00645BD8">
        <w:rPr>
          <w:rFonts w:ascii="Times New Roman" w:hAnsi="Times New Roman"/>
          <w:sz w:val="28"/>
          <w:szCs w:val="28"/>
        </w:rPr>
        <w:t>№ 209</w:t>
      </w:r>
      <w:r w:rsidR="00645BD8" w:rsidRPr="00645BD8">
        <w:rPr>
          <w:rFonts w:ascii="Times New Roman" w:hAnsi="Times New Roman"/>
          <w:b/>
          <w:sz w:val="28"/>
          <w:szCs w:val="28"/>
        </w:rPr>
        <w:t xml:space="preserve"> </w:t>
      </w:r>
      <w:r w:rsidR="00645BD8">
        <w:rPr>
          <w:rFonts w:ascii="Times New Roman" w:hAnsi="Times New Roman"/>
          <w:b/>
          <w:sz w:val="28"/>
          <w:szCs w:val="28"/>
        </w:rPr>
        <w:t>«</w:t>
      </w:r>
      <w:r w:rsidR="00645BD8" w:rsidRPr="00645BD8">
        <w:rPr>
          <w:rFonts w:ascii="Times New Roman" w:hAnsi="Times New Roman" w:cs="Times New Roman"/>
          <w:sz w:val="28"/>
          <w:szCs w:val="28"/>
          <w:lang w:eastAsia="ru-RU"/>
        </w:rPr>
        <w:t xml:space="preserve">О назначении общественного голосования </w:t>
      </w:r>
      <w:r w:rsidR="00645BD8" w:rsidRPr="00645BD8">
        <w:rPr>
          <w:rFonts w:ascii="Times New Roman" w:hAnsi="Times New Roman" w:cs="Times New Roman"/>
          <w:sz w:val="28"/>
          <w:szCs w:val="28"/>
        </w:rPr>
        <w:t xml:space="preserve">по </w:t>
      </w:r>
      <w:r w:rsidR="00645BD8" w:rsidRPr="0064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об</w:t>
      </w:r>
      <w:bookmarkStart w:id="0" w:name="_GoBack"/>
      <w:bookmarkEnd w:id="0"/>
      <w:r w:rsidR="00645BD8" w:rsidRPr="0064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щественных инициатив «Твой конструктор двора» </w:t>
      </w:r>
      <w:r w:rsidR="00645BD8" w:rsidRPr="00645BD8">
        <w:rPr>
          <w:rFonts w:ascii="Times New Roman" w:hAnsi="Times New Roman"/>
          <w:sz w:val="28"/>
          <w:szCs w:val="28"/>
        </w:rPr>
        <w:t>на территории Промышленного внутригородского района городского округа Самара</w:t>
      </w:r>
      <w:r w:rsidR="00645BD8">
        <w:rPr>
          <w:rFonts w:ascii="Times New Roman" w:hAnsi="Times New Roman"/>
          <w:sz w:val="28"/>
          <w:szCs w:val="28"/>
        </w:rPr>
        <w:t xml:space="preserve">» и </w:t>
      </w:r>
      <w:r w:rsidR="008A41B8" w:rsidRPr="00645BD8">
        <w:rPr>
          <w:rFonts w:ascii="Times New Roman" w:hAnsi="Times New Roman"/>
          <w:sz w:val="28"/>
          <w:szCs w:val="28"/>
        </w:rPr>
        <w:t xml:space="preserve">на основании </w:t>
      </w:r>
      <w:r w:rsidR="008A41B8" w:rsidRPr="00645BD8">
        <w:rPr>
          <w:rFonts w:ascii="Times New Roman" w:eastAsia="Calibri" w:hAnsi="Times New Roman"/>
          <w:sz w:val="28"/>
          <w:szCs w:val="28"/>
        </w:rPr>
        <w:t>итоговых протоколов общественных комиссий</w:t>
      </w:r>
      <w:r w:rsidR="008A41B8" w:rsidRPr="000131E1">
        <w:rPr>
          <w:rFonts w:ascii="Times New Roman" w:eastAsia="Calibri" w:hAnsi="Times New Roman"/>
          <w:sz w:val="28"/>
          <w:szCs w:val="28"/>
        </w:rPr>
        <w:t xml:space="preserve">, </w:t>
      </w:r>
      <w:r w:rsidR="008B4750" w:rsidRPr="000131E1">
        <w:rPr>
          <w:rFonts w:ascii="Times New Roman" w:hAnsi="Times New Roman"/>
          <w:spacing w:val="40"/>
          <w:sz w:val="28"/>
          <w:szCs w:val="28"/>
        </w:rPr>
        <w:t>постановляю:</w:t>
      </w:r>
      <w:proofErr w:type="gramEnd"/>
    </w:p>
    <w:p w:rsidR="008A41B8" w:rsidRDefault="008A41B8" w:rsidP="00645BD8">
      <w:pPr>
        <w:pStyle w:val="a7"/>
        <w:numPr>
          <w:ilvl w:val="0"/>
          <w:numId w:val="2"/>
        </w:numPr>
        <w:tabs>
          <w:tab w:val="clear" w:pos="855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победител</w:t>
      </w:r>
      <w:r w:rsidR="00645BD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70E">
        <w:rPr>
          <w:rFonts w:ascii="Times New Roman" w:hAnsi="Times New Roman" w:cs="Times New Roman"/>
          <w:sz w:val="28"/>
          <w:szCs w:val="28"/>
        </w:rPr>
        <w:t xml:space="preserve">конкурса по отбору общественных инициатив «Твой конструктор двора» на получение субсидий по возмещению затрат на создание комфортных условий для проживания граждан на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95670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645BD8" w:rsidRPr="00645BD8">
        <w:rPr>
          <w:rFonts w:ascii="Times New Roman" w:hAnsi="Times New Roman"/>
          <w:sz w:val="28"/>
          <w:szCs w:val="28"/>
        </w:rPr>
        <w:t>за счет средств бюджета Промышленного внутригородского района городского округа Самара</w:t>
      </w:r>
      <w:r w:rsidR="00645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C4606" w:rsidRPr="00A71402" w:rsidRDefault="0054781C" w:rsidP="00645BD8">
      <w:pPr>
        <w:pStyle w:val="a7"/>
        <w:numPr>
          <w:ilvl w:val="0"/>
          <w:numId w:val="2"/>
        </w:numPr>
        <w:tabs>
          <w:tab w:val="clear" w:pos="855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BD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45BD8" w:rsidRPr="00645BD8">
        <w:rPr>
          <w:rFonts w:ascii="Times New Roman" w:hAnsi="Times New Roman" w:cs="Times New Roman"/>
          <w:sz w:val="28"/>
          <w:szCs w:val="28"/>
        </w:rPr>
        <w:t>после</w:t>
      </w:r>
      <w:r w:rsidRPr="00645BD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A7F7B" w:rsidRPr="00A71402" w:rsidRDefault="00CA7F7B" w:rsidP="00645BD8">
      <w:pPr>
        <w:pStyle w:val="a7"/>
        <w:numPr>
          <w:ilvl w:val="0"/>
          <w:numId w:val="2"/>
        </w:numPr>
        <w:tabs>
          <w:tab w:val="clear" w:pos="855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4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402">
        <w:rPr>
          <w:rFonts w:ascii="Times New Roman" w:hAnsi="Times New Roman" w:cs="Times New Roman"/>
          <w:sz w:val="28"/>
          <w:szCs w:val="28"/>
        </w:rPr>
        <w:t xml:space="preserve"> </w:t>
      </w:r>
      <w:r w:rsidR="00A71402" w:rsidRPr="00A71402">
        <w:rPr>
          <w:rFonts w:ascii="Times New Roman" w:hAnsi="Times New Roman" w:cs="Times New Roman"/>
          <w:sz w:val="28"/>
          <w:szCs w:val="28"/>
        </w:rPr>
        <w:t>выполнением</w:t>
      </w:r>
      <w:r w:rsidRPr="00A7140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</w:t>
      </w:r>
      <w:r w:rsidR="00645BD8">
        <w:rPr>
          <w:rFonts w:ascii="Times New Roman" w:hAnsi="Times New Roman" w:cs="Times New Roman"/>
          <w:sz w:val="28"/>
          <w:szCs w:val="28"/>
        </w:rPr>
        <w:t>.</w:t>
      </w:r>
    </w:p>
    <w:p w:rsidR="00E60B30" w:rsidRDefault="00E60B3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B30" w:rsidRDefault="00E60B3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3084"/>
      </w:tblGrid>
      <w:tr w:rsidR="005F5F20" w:rsidRPr="00C6247D" w:rsidTr="008A41B8">
        <w:tc>
          <w:tcPr>
            <w:tcW w:w="4786" w:type="dxa"/>
          </w:tcPr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1B8" w:rsidRDefault="008A41B8" w:rsidP="00BD77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5F5F20"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8A41B8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</w:t>
            </w:r>
          </w:p>
          <w:p w:rsidR="00BD77AB" w:rsidRDefault="00BD77AB" w:rsidP="00BD7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внутригородского </w:t>
            </w:r>
            <w:r w:rsidR="005F5F20"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2126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1B8" w:rsidRDefault="005F5F20" w:rsidP="008A4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5498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5F5F20" w:rsidRPr="00C6247D" w:rsidRDefault="0075498F" w:rsidP="008A41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41B8">
              <w:rPr>
                <w:rFonts w:ascii="Times New Roman" w:hAnsi="Times New Roman"/>
                <w:sz w:val="28"/>
                <w:szCs w:val="28"/>
              </w:rPr>
              <w:t>Р.С.Гибадуллин</w:t>
            </w:r>
            <w:proofErr w:type="spellEnd"/>
          </w:p>
        </w:tc>
      </w:tr>
    </w:tbl>
    <w:p w:rsidR="005F5F20" w:rsidRPr="00717572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5F5F20" w:rsidRDefault="005F5F20"/>
    <w:p w:rsidR="00E84350" w:rsidRDefault="00E84350"/>
    <w:p w:rsidR="00FF6221" w:rsidRDefault="00FF6221"/>
    <w:p w:rsidR="008D287E" w:rsidRDefault="008D287E"/>
    <w:p w:rsidR="0075498F" w:rsidRDefault="0075498F"/>
    <w:p w:rsidR="008A41B8" w:rsidRDefault="008A41B8"/>
    <w:p w:rsidR="008A41B8" w:rsidRDefault="008A41B8"/>
    <w:p w:rsidR="008A41B8" w:rsidRDefault="008A41B8"/>
    <w:p w:rsidR="008A41B8" w:rsidRDefault="008A41B8"/>
    <w:p w:rsidR="008A41B8" w:rsidRDefault="008A41B8"/>
    <w:p w:rsidR="00FF6221" w:rsidRDefault="00FF6221"/>
    <w:p w:rsidR="00E84350" w:rsidRPr="00D8698D" w:rsidRDefault="00E60B30">
      <w:pPr>
        <w:rPr>
          <w:rFonts w:ascii="Times New Roman" w:hAnsi="Times New Roman" w:cs="Times New Roman"/>
          <w:sz w:val="28"/>
          <w:szCs w:val="28"/>
        </w:rPr>
      </w:pPr>
      <w:r w:rsidRPr="00D8698D">
        <w:rPr>
          <w:rFonts w:ascii="Times New Roman" w:hAnsi="Times New Roman" w:cs="Times New Roman"/>
          <w:sz w:val="24"/>
          <w:szCs w:val="28"/>
        </w:rPr>
        <w:t>К</w:t>
      </w:r>
      <w:r w:rsidR="00E84350" w:rsidRPr="00D8698D">
        <w:rPr>
          <w:rFonts w:ascii="Times New Roman" w:hAnsi="Times New Roman" w:cs="Times New Roman"/>
          <w:sz w:val="24"/>
          <w:szCs w:val="28"/>
        </w:rPr>
        <w:t>уклева 995 93 00</w:t>
      </w:r>
    </w:p>
    <w:sectPr w:rsidR="00E84350" w:rsidRPr="00D8698D" w:rsidSect="000E30F4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90" w:rsidRDefault="00B71390" w:rsidP="00BD77AB">
      <w:pPr>
        <w:spacing w:after="0" w:line="240" w:lineRule="auto"/>
      </w:pPr>
      <w:r>
        <w:separator/>
      </w:r>
    </w:p>
  </w:endnote>
  <w:endnote w:type="continuationSeparator" w:id="0">
    <w:p w:rsidR="00B71390" w:rsidRDefault="00B71390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90" w:rsidRDefault="00B71390" w:rsidP="00BD77AB">
      <w:pPr>
        <w:spacing w:after="0" w:line="240" w:lineRule="auto"/>
      </w:pPr>
      <w:r>
        <w:separator/>
      </w:r>
    </w:p>
  </w:footnote>
  <w:footnote w:type="continuationSeparator" w:id="0">
    <w:p w:rsidR="00B71390" w:rsidRDefault="00B71390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644631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E1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886"/>
    <w:multiLevelType w:val="hybridMultilevel"/>
    <w:tmpl w:val="B1C69572"/>
    <w:lvl w:ilvl="0" w:tplc="C97C45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534865"/>
    <w:multiLevelType w:val="hybridMultilevel"/>
    <w:tmpl w:val="39CA45FC"/>
    <w:lvl w:ilvl="0" w:tplc="1788FB6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131E1"/>
    <w:rsid w:val="0003169D"/>
    <w:rsid w:val="000A5F8D"/>
    <w:rsid w:val="000D12C5"/>
    <w:rsid w:val="000E30F4"/>
    <w:rsid w:val="000F510F"/>
    <w:rsid w:val="0012767A"/>
    <w:rsid w:val="00257004"/>
    <w:rsid w:val="002B4700"/>
    <w:rsid w:val="00300C56"/>
    <w:rsid w:val="003C7951"/>
    <w:rsid w:val="003D541C"/>
    <w:rsid w:val="004670E5"/>
    <w:rsid w:val="00480F11"/>
    <w:rsid w:val="00485DA6"/>
    <w:rsid w:val="0048732C"/>
    <w:rsid w:val="004A30C7"/>
    <w:rsid w:val="004F46DC"/>
    <w:rsid w:val="00525FED"/>
    <w:rsid w:val="00547056"/>
    <w:rsid w:val="0054781C"/>
    <w:rsid w:val="00565167"/>
    <w:rsid w:val="00572A32"/>
    <w:rsid w:val="005937A6"/>
    <w:rsid w:val="005F5F20"/>
    <w:rsid w:val="00645BD8"/>
    <w:rsid w:val="00694E36"/>
    <w:rsid w:val="006F265E"/>
    <w:rsid w:val="006F7BA2"/>
    <w:rsid w:val="0075498F"/>
    <w:rsid w:val="007B1B6E"/>
    <w:rsid w:val="007D0D46"/>
    <w:rsid w:val="00802E5B"/>
    <w:rsid w:val="00821D2F"/>
    <w:rsid w:val="0084431B"/>
    <w:rsid w:val="00856B5D"/>
    <w:rsid w:val="00877616"/>
    <w:rsid w:val="00882D9C"/>
    <w:rsid w:val="00884EC3"/>
    <w:rsid w:val="008A41B8"/>
    <w:rsid w:val="008B4750"/>
    <w:rsid w:val="008C1C6C"/>
    <w:rsid w:val="008D287E"/>
    <w:rsid w:val="0091347D"/>
    <w:rsid w:val="00970E44"/>
    <w:rsid w:val="00973FD6"/>
    <w:rsid w:val="00983206"/>
    <w:rsid w:val="009A6DAD"/>
    <w:rsid w:val="009A73CB"/>
    <w:rsid w:val="009B717B"/>
    <w:rsid w:val="009C2B49"/>
    <w:rsid w:val="009C4606"/>
    <w:rsid w:val="00A120B7"/>
    <w:rsid w:val="00A550BE"/>
    <w:rsid w:val="00A71402"/>
    <w:rsid w:val="00AA70CC"/>
    <w:rsid w:val="00AB51AA"/>
    <w:rsid w:val="00AD29A9"/>
    <w:rsid w:val="00AF0A5D"/>
    <w:rsid w:val="00B50B61"/>
    <w:rsid w:val="00B60B84"/>
    <w:rsid w:val="00B71390"/>
    <w:rsid w:val="00B950FF"/>
    <w:rsid w:val="00BD77AB"/>
    <w:rsid w:val="00C06E7A"/>
    <w:rsid w:val="00C11D75"/>
    <w:rsid w:val="00CA0AD7"/>
    <w:rsid w:val="00CA7F7B"/>
    <w:rsid w:val="00CD14FE"/>
    <w:rsid w:val="00CF2005"/>
    <w:rsid w:val="00CF3BE5"/>
    <w:rsid w:val="00D40A26"/>
    <w:rsid w:val="00D8698D"/>
    <w:rsid w:val="00DF6831"/>
    <w:rsid w:val="00E60B30"/>
    <w:rsid w:val="00E84350"/>
    <w:rsid w:val="00F5095F"/>
    <w:rsid w:val="00F52BCB"/>
    <w:rsid w:val="00FE648D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customStyle="1" w:styleId="ac">
    <w:name w:val="Стиль"/>
    <w:rsid w:val="008B4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8B475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6F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customStyle="1" w:styleId="ac">
    <w:name w:val="Стиль"/>
    <w:rsid w:val="008B4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8B475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6F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44</cp:revision>
  <cp:lastPrinted>2018-09-17T05:27:00Z</cp:lastPrinted>
  <dcterms:created xsi:type="dcterms:W3CDTF">2016-03-28T13:06:00Z</dcterms:created>
  <dcterms:modified xsi:type="dcterms:W3CDTF">2018-09-17T12:56:00Z</dcterms:modified>
</cp:coreProperties>
</file>