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EC" w:rsidRPr="00D26223" w:rsidRDefault="00320585" w:rsidP="00D26223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223">
        <w:rPr>
          <w:rFonts w:ascii="Times New Roman" w:hAnsi="Times New Roman" w:cs="Times New Roman"/>
          <w:sz w:val="28"/>
          <w:szCs w:val="28"/>
        </w:rPr>
        <w:t>ПАМЯТКА</w:t>
      </w:r>
    </w:p>
    <w:p w:rsidR="00320585" w:rsidRDefault="00320585"/>
    <w:p w:rsidR="00320585" w:rsidRDefault="00320585" w:rsidP="00320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0585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20585"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городского округа Самара и территорий внутригородских районов городского округа Самара</w:t>
      </w:r>
      <w:r>
        <w:rPr>
          <w:rFonts w:ascii="Times New Roman" w:hAnsi="Times New Roman" w:cs="Times New Roman"/>
          <w:sz w:val="26"/>
          <w:szCs w:val="26"/>
        </w:rPr>
        <w:t xml:space="preserve"> (далее – Правила), утвержденные п</w:t>
      </w:r>
      <w:r w:rsidRPr="00320585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320585">
        <w:rPr>
          <w:rFonts w:ascii="Times New Roman" w:hAnsi="Times New Roman" w:cs="Times New Roman"/>
          <w:sz w:val="26"/>
          <w:szCs w:val="26"/>
        </w:rPr>
        <w:t xml:space="preserve"> Главы городского ок</w:t>
      </w:r>
      <w:r>
        <w:rPr>
          <w:rFonts w:ascii="Times New Roman" w:hAnsi="Times New Roman" w:cs="Times New Roman"/>
          <w:sz w:val="26"/>
          <w:szCs w:val="26"/>
        </w:rPr>
        <w:t xml:space="preserve">руга Самара от 10.06.2008 N 404 </w:t>
      </w:r>
      <w:r w:rsidRPr="00320585">
        <w:rPr>
          <w:rFonts w:ascii="Times New Roman" w:hAnsi="Times New Roman" w:cs="Times New Roman"/>
          <w:sz w:val="26"/>
          <w:szCs w:val="26"/>
        </w:rPr>
        <w:t>устанавливают единые и обязательные требования к созданию и содержанию объектов внешнего благоустройства, надлежащему содержанию территории городского округа и территорий внутригородских районов городского округа для всех юридических (независимо от формы собственности и ведомственной принадлежности) и физических</w:t>
      </w:r>
      <w:proofErr w:type="gramEnd"/>
      <w:r w:rsidRPr="00320585">
        <w:rPr>
          <w:rFonts w:ascii="Times New Roman" w:hAnsi="Times New Roman" w:cs="Times New Roman"/>
          <w:sz w:val="26"/>
          <w:szCs w:val="26"/>
        </w:rPr>
        <w:t xml:space="preserve">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городского округа и территорий внутригородских районов городского округа</w:t>
      </w:r>
      <w:r w:rsidR="00D813E0">
        <w:rPr>
          <w:rFonts w:ascii="Times New Roman" w:hAnsi="Times New Roman" w:cs="Times New Roman"/>
          <w:sz w:val="26"/>
          <w:szCs w:val="26"/>
        </w:rPr>
        <w:t xml:space="preserve"> Самара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320585" w:rsidRDefault="00320585" w:rsidP="00320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главы 3 Правил: «Физические лица и юридические лица всех организационно-правовых форм, индивидуальные предприниматели должны соблюдать чистоту, поддерживать порядок и принимать меры для сохранения объектов благоустройства на всей территории городского округа Самара, на территориях внутригородских районов городского округа Самара».</w:t>
      </w:r>
    </w:p>
    <w:p w:rsidR="00320585" w:rsidRDefault="00320585" w:rsidP="00320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Пунктом 25.1 главы 3 Правил запрещается: </w:t>
      </w: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320585">
        <w:rPr>
          <w:rFonts w:ascii="Times New Roman" w:hAnsi="Times New Roman" w:cs="Times New Roman"/>
          <w:sz w:val="26"/>
          <w:szCs w:val="26"/>
        </w:rPr>
        <w:t>Складирование, хранение имущества, земли, отходов производства и потребления, в том числе веток и спиленных деревьев, за пределами территории, установленной для складирования и (или) хранения, или хранение и сброс отходов производства и потребления (в том числе бытовых отходов, строительного и иного мусора) за пределами специально отведенных и оборудованных для этих целей территорий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320585" w:rsidRDefault="00515133" w:rsidP="003205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515133">
        <w:rPr>
          <w:rFonts w:ascii="Times New Roman" w:hAnsi="Times New Roman" w:cs="Times New Roman"/>
          <w:sz w:val="26"/>
          <w:szCs w:val="26"/>
        </w:rPr>
        <w:t>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515133">
        <w:rPr>
          <w:rFonts w:ascii="Times New Roman" w:hAnsi="Times New Roman" w:cs="Times New Roman"/>
          <w:sz w:val="26"/>
          <w:szCs w:val="26"/>
        </w:rPr>
        <w:t xml:space="preserve"> Самарской области от 01.11.2007 №115-ГД «Об административных правонарушениях на территории Самарской области» и статьей 4.25</w:t>
      </w:r>
      <w:r>
        <w:rPr>
          <w:rFonts w:ascii="Times New Roman" w:hAnsi="Times New Roman" w:cs="Times New Roman"/>
          <w:sz w:val="26"/>
          <w:szCs w:val="26"/>
        </w:rPr>
        <w:t xml:space="preserve"> предусмотрена </w:t>
      </w:r>
      <w:r w:rsidRPr="00515133">
        <w:rPr>
          <w:rFonts w:ascii="Times New Roman" w:hAnsi="Times New Roman" w:cs="Times New Roman"/>
          <w:sz w:val="26"/>
          <w:szCs w:val="26"/>
        </w:rPr>
        <w:t xml:space="preserve">административная ответственность </w:t>
      </w:r>
      <w:r>
        <w:rPr>
          <w:rFonts w:ascii="Times New Roman" w:hAnsi="Times New Roman" w:cs="Times New Roman"/>
          <w:sz w:val="26"/>
          <w:szCs w:val="26"/>
        </w:rPr>
        <w:t>за нарушение Правил</w:t>
      </w:r>
      <w:r w:rsidR="009959C3">
        <w:rPr>
          <w:rFonts w:ascii="Times New Roman" w:hAnsi="Times New Roman" w:cs="Times New Roman"/>
          <w:sz w:val="26"/>
          <w:szCs w:val="26"/>
        </w:rPr>
        <w:t xml:space="preserve"> в виде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15133" w:rsidRPr="00515133" w:rsidRDefault="009959C3" w:rsidP="00515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15133" w:rsidRPr="00515133">
        <w:rPr>
          <w:rFonts w:ascii="Times New Roman" w:hAnsi="Times New Roman" w:cs="Times New Roman"/>
          <w:sz w:val="26"/>
          <w:szCs w:val="26"/>
        </w:rPr>
        <w:t>предупреждени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15133" w:rsidRPr="00515133">
        <w:rPr>
          <w:rFonts w:ascii="Times New Roman" w:hAnsi="Times New Roman" w:cs="Times New Roman"/>
          <w:sz w:val="26"/>
          <w:szCs w:val="26"/>
        </w:rPr>
        <w:t xml:space="preserve"> или наложени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515133" w:rsidRPr="00515133">
        <w:rPr>
          <w:rFonts w:ascii="Times New Roman" w:hAnsi="Times New Roman" w:cs="Times New Roman"/>
          <w:sz w:val="26"/>
          <w:szCs w:val="26"/>
        </w:rPr>
        <w:t xml:space="preserve"> административного штрафа на граждан в размере до двух тысяч рублей, на должностных лиц - до шести тысяч рублей, на юридических лиц - от пяти тысяч до десяти тысяч рублей.</w:t>
      </w:r>
    </w:p>
    <w:p w:rsidR="00515133" w:rsidRDefault="009959C3" w:rsidP="00515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за с</w:t>
      </w:r>
      <w:r w:rsidR="00515133" w:rsidRPr="00515133">
        <w:rPr>
          <w:rFonts w:ascii="Times New Roman" w:hAnsi="Times New Roman" w:cs="Times New Roman"/>
          <w:sz w:val="26"/>
          <w:szCs w:val="26"/>
        </w:rPr>
        <w:t xml:space="preserve">овершение </w:t>
      </w:r>
      <w:r>
        <w:rPr>
          <w:rFonts w:ascii="Times New Roman" w:hAnsi="Times New Roman" w:cs="Times New Roman"/>
          <w:sz w:val="26"/>
          <w:szCs w:val="26"/>
        </w:rPr>
        <w:t xml:space="preserve">повторных </w:t>
      </w:r>
      <w:r w:rsidR="00515133" w:rsidRPr="00515133">
        <w:rPr>
          <w:rFonts w:ascii="Times New Roman" w:hAnsi="Times New Roman" w:cs="Times New Roman"/>
          <w:sz w:val="26"/>
          <w:szCs w:val="26"/>
        </w:rPr>
        <w:t xml:space="preserve">действий, лицом, ранее подвергнутым административному наказанию за аналогичное административное правонарушение, то есть за неисполнение той же обязанности, предусмотренной </w:t>
      </w:r>
      <w:r w:rsidR="00D26223">
        <w:rPr>
          <w:rFonts w:ascii="Times New Roman" w:hAnsi="Times New Roman" w:cs="Times New Roman"/>
          <w:sz w:val="26"/>
          <w:szCs w:val="26"/>
        </w:rPr>
        <w:t>Правилами</w:t>
      </w:r>
      <w:r w:rsidR="00515133" w:rsidRPr="00515133">
        <w:rPr>
          <w:rFonts w:ascii="Times New Roman" w:hAnsi="Times New Roman" w:cs="Times New Roman"/>
          <w:sz w:val="26"/>
          <w:szCs w:val="26"/>
        </w:rPr>
        <w:t>, влечет наложение административного штрафа на граждан в размере четырех тысяч рублей, на должностных лиц - от пяти тысяч до десяти тысяч рублей, на юридических лиц - от пяти тысяч до двадцати тысяч рублей.</w:t>
      </w:r>
      <w:proofErr w:type="gramEnd"/>
    </w:p>
    <w:p w:rsidR="00320585" w:rsidRDefault="00320585"/>
    <w:sectPr w:rsidR="0032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85"/>
    <w:rsid w:val="00320585"/>
    <w:rsid w:val="00515133"/>
    <w:rsid w:val="009959C3"/>
    <w:rsid w:val="00D26223"/>
    <w:rsid w:val="00D813E0"/>
    <w:rsid w:val="00F2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 Ольга Юрьевна</dc:creator>
  <cp:lastModifiedBy>Слистина Зинаида Вилориевна</cp:lastModifiedBy>
  <cp:revision>2</cp:revision>
  <dcterms:created xsi:type="dcterms:W3CDTF">2017-11-24T07:52:00Z</dcterms:created>
  <dcterms:modified xsi:type="dcterms:W3CDTF">2017-11-24T13:00:00Z</dcterms:modified>
</cp:coreProperties>
</file>