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86" w:rsidRPr="0067013E" w:rsidRDefault="00857F18" w:rsidP="0067013E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</w:rPr>
        <w:t>«</w:t>
      </w:r>
      <w:r w:rsidR="004924C9" w:rsidRPr="004924C9">
        <w:rPr>
          <w:b/>
          <w:bCs/>
          <w:color w:val="000000"/>
          <w:sz w:val="28"/>
          <w:szCs w:val="28"/>
        </w:rPr>
        <w:t>Может ли в сети «Интернет» действовать сайт с азартными играми? Куда можно обратиться, если сайт в сети «Интернет» предлагает азартные игры?</w:t>
      </w:r>
      <w:r>
        <w:rPr>
          <w:b/>
          <w:sz w:val="28"/>
          <w:szCs w:val="28"/>
        </w:rPr>
        <w:t>»</w:t>
      </w:r>
    </w:p>
    <w:p w:rsidR="00DC4745" w:rsidRDefault="00DC4745" w:rsidP="00164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745" w:rsidRDefault="00DC4745" w:rsidP="00164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745" w:rsidRPr="00857F18" w:rsidRDefault="00DC4745" w:rsidP="00164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0224010" wp14:editId="5D005B3C">
            <wp:extent cx="3238500" cy="500816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бровск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146" cy="501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B86" w:rsidRDefault="00164B86" w:rsidP="0016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745" w:rsidRDefault="00DC4745" w:rsidP="0016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745" w:rsidRPr="00DC4745" w:rsidRDefault="00DC4745" w:rsidP="00164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45">
        <w:rPr>
          <w:rFonts w:ascii="Times New Roman" w:hAnsi="Times New Roman" w:cs="Times New Roman"/>
          <w:b/>
          <w:sz w:val="28"/>
          <w:szCs w:val="28"/>
        </w:rPr>
        <w:t xml:space="preserve">На вопрос отвечает прокурор </w:t>
      </w:r>
      <w:proofErr w:type="gramStart"/>
      <w:r w:rsidRPr="00DC4745">
        <w:rPr>
          <w:rFonts w:ascii="Times New Roman" w:hAnsi="Times New Roman" w:cs="Times New Roman"/>
          <w:b/>
          <w:sz w:val="28"/>
          <w:szCs w:val="28"/>
        </w:rPr>
        <w:t>Промышленного</w:t>
      </w:r>
      <w:proofErr w:type="gramEnd"/>
      <w:r w:rsidRPr="00DC4745">
        <w:rPr>
          <w:rFonts w:ascii="Times New Roman" w:hAnsi="Times New Roman" w:cs="Times New Roman"/>
          <w:b/>
          <w:sz w:val="28"/>
          <w:szCs w:val="28"/>
        </w:rPr>
        <w:t xml:space="preserve"> района г. Самары Вячеслав Бобровский:</w:t>
      </w:r>
    </w:p>
    <w:p w:rsidR="004924C9" w:rsidRPr="004924C9" w:rsidRDefault="004924C9" w:rsidP="00492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492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соответствии с Федеральным законом от 29.12.2006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</w:t>
      </w:r>
      <w:bookmarkStart w:id="0" w:name="_GoBack"/>
      <w:bookmarkEnd w:id="0"/>
      <w:r w:rsidRPr="00492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ции" азартная игра - основанное на риске соглашение о выигрыше, заключенное двумя или несколькими участниками такого соглашения между собой либо с организатором азартной игры по правилам, установленным организатором азартной игры.</w:t>
      </w:r>
      <w:proofErr w:type="gramEnd"/>
    </w:p>
    <w:p w:rsidR="004924C9" w:rsidRPr="004924C9" w:rsidRDefault="004924C9" w:rsidP="00492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Деятельность по организации и проведению азартных игр с использованием информационно-телекоммуникационных сетей, в том числе сети "Интернет", а также сре</w:t>
      </w:r>
      <w:proofErr w:type="gramStart"/>
      <w:r w:rsidRPr="00492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дств св</w:t>
      </w:r>
      <w:proofErr w:type="gramEnd"/>
      <w:r w:rsidRPr="00492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язи, в том числе подвижной связи запрещена.</w:t>
      </w:r>
    </w:p>
    <w:p w:rsidR="00FF5D3E" w:rsidRDefault="004924C9" w:rsidP="00492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 случае обнаружения в сети Интернет сайтов, предоставляющих возможность принять участие в азартной игре, Вы вправе также обратиться в </w:t>
      </w:r>
      <w:proofErr w:type="spellStart"/>
      <w:r w:rsidRPr="00492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Роскомнадзор</w:t>
      </w:r>
      <w:proofErr w:type="spellEnd"/>
      <w:r w:rsidRPr="00492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указанием конкретных страниц сайтов в сети Интернет, доменных имен, при этом, заполнив электронную форму для приема обращений, размещенную на официальном сайте </w:t>
      </w:r>
      <w:proofErr w:type="spellStart"/>
      <w:r w:rsidRPr="00492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Роскомнадзора</w:t>
      </w:r>
      <w:proofErr w:type="spellEnd"/>
      <w:r w:rsidRPr="00492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http://eais.rkn.gov.ru. </w:t>
      </w:r>
      <w:proofErr w:type="gramStart"/>
      <w:r w:rsidRPr="004924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результатам рассмотрения поступившего обращения в случае наличия на сайте запрещенной информации ФНС России выносится решение о признании информации запрещенной, которое является основанием для включения сведений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  <w:proofErr w:type="gramEnd"/>
    </w:p>
    <w:p w:rsidR="00AB2ABC" w:rsidRPr="00164B86" w:rsidRDefault="004924C9" w:rsidP="00FF5D3E">
      <w:pPr>
        <w:ind w:firstLine="709"/>
        <w:jc w:val="both"/>
      </w:pPr>
    </w:p>
    <w:sectPr w:rsidR="00AB2ABC" w:rsidRPr="0016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40A"/>
    <w:multiLevelType w:val="multilevel"/>
    <w:tmpl w:val="14FA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CA"/>
    <w:rsid w:val="00164B86"/>
    <w:rsid w:val="002A623F"/>
    <w:rsid w:val="004924C9"/>
    <w:rsid w:val="0067013E"/>
    <w:rsid w:val="00857F18"/>
    <w:rsid w:val="00B057CA"/>
    <w:rsid w:val="00DC4745"/>
    <w:rsid w:val="00F045BF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64B86"/>
  </w:style>
  <w:style w:type="paragraph" w:styleId="a4">
    <w:name w:val="Balloon Text"/>
    <w:basedOn w:val="a"/>
    <w:link w:val="a5"/>
    <w:uiPriority w:val="99"/>
    <w:semiHidden/>
    <w:unhideWhenUsed/>
    <w:rsid w:val="00DC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64B86"/>
  </w:style>
  <w:style w:type="paragraph" w:styleId="a4">
    <w:name w:val="Balloon Text"/>
    <w:basedOn w:val="a"/>
    <w:link w:val="a5"/>
    <w:uiPriority w:val="99"/>
    <w:semiHidden/>
    <w:unhideWhenUsed/>
    <w:rsid w:val="00DC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2020-08-31T13:36:00Z</dcterms:created>
  <dcterms:modified xsi:type="dcterms:W3CDTF">2020-08-31T13:36:00Z</dcterms:modified>
</cp:coreProperties>
</file>