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9E" w:rsidRPr="00043B9E" w:rsidRDefault="00043B9E" w:rsidP="00043B9E">
      <w:pPr>
        <w:jc w:val="center"/>
        <w:rPr>
          <w:rFonts w:ascii="Times New Roman" w:hAnsi="Times New Roman" w:cs="Times New Roman"/>
          <w:sz w:val="28"/>
          <w:szCs w:val="28"/>
        </w:rPr>
      </w:pPr>
      <w:r w:rsidRPr="00043B9E">
        <w:rPr>
          <w:rFonts w:ascii="Times New Roman" w:hAnsi="Times New Roman" w:cs="Times New Roman"/>
          <w:b/>
          <w:sz w:val="28"/>
          <w:szCs w:val="28"/>
        </w:rPr>
        <w:t>Обобщение практики осуществлени</w:t>
      </w:r>
      <w:r>
        <w:rPr>
          <w:rFonts w:ascii="Times New Roman" w:hAnsi="Times New Roman" w:cs="Times New Roman"/>
          <w:b/>
          <w:sz w:val="28"/>
          <w:szCs w:val="28"/>
        </w:rPr>
        <w:t>я</w:t>
      </w:r>
      <w:r w:rsidRPr="00043B9E">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земельно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контрол</w:t>
      </w:r>
      <w:r>
        <w:rPr>
          <w:rFonts w:ascii="Times New Roman" w:hAnsi="Times New Roman" w:cs="Times New Roman"/>
          <w:b/>
          <w:sz w:val="28"/>
          <w:szCs w:val="28"/>
        </w:rPr>
        <w:t xml:space="preserve">я на территории </w:t>
      </w:r>
      <w:r w:rsidR="002E36D6">
        <w:rPr>
          <w:rFonts w:ascii="Times New Roman" w:hAnsi="Times New Roman" w:cs="Times New Roman"/>
          <w:b/>
          <w:sz w:val="28"/>
          <w:szCs w:val="28"/>
        </w:rPr>
        <w:t>Промышленного</w:t>
      </w:r>
      <w:r w:rsidR="00937072">
        <w:rPr>
          <w:rFonts w:ascii="Times New Roman" w:hAnsi="Times New Roman" w:cs="Times New Roman"/>
          <w:b/>
          <w:sz w:val="28"/>
          <w:szCs w:val="28"/>
        </w:rPr>
        <w:t xml:space="preserve"> </w:t>
      </w:r>
      <w:r>
        <w:rPr>
          <w:rFonts w:ascii="Times New Roman" w:hAnsi="Times New Roman" w:cs="Times New Roman"/>
          <w:b/>
          <w:sz w:val="28"/>
          <w:szCs w:val="28"/>
        </w:rPr>
        <w:t>внутригородского района</w:t>
      </w:r>
      <w:r w:rsidR="00CE182A">
        <w:rPr>
          <w:rFonts w:ascii="Times New Roman" w:hAnsi="Times New Roman" w:cs="Times New Roman"/>
          <w:b/>
          <w:sz w:val="28"/>
          <w:szCs w:val="28"/>
        </w:rPr>
        <w:t xml:space="preserve"> городского округа Самара за 20</w:t>
      </w:r>
      <w:r w:rsidR="0080638B">
        <w:rPr>
          <w:rFonts w:ascii="Times New Roman" w:hAnsi="Times New Roman" w:cs="Times New Roman"/>
          <w:b/>
          <w:sz w:val="28"/>
          <w:szCs w:val="28"/>
        </w:rPr>
        <w:t>20</w:t>
      </w:r>
      <w:r w:rsidR="00CE182A">
        <w:rPr>
          <w:rFonts w:ascii="Times New Roman" w:hAnsi="Times New Roman" w:cs="Times New Roman"/>
          <w:b/>
          <w:sz w:val="28"/>
          <w:szCs w:val="28"/>
        </w:rPr>
        <w:t xml:space="preserve"> год</w:t>
      </w:r>
    </w:p>
    <w:p w:rsidR="00DB33D5" w:rsidRDefault="00DB33D5" w:rsidP="00DB33D5">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85720F" w:rsidRDefault="00DB33D5" w:rsidP="00DB33D5">
      <w:pPr>
        <w:pStyle w:val="a3"/>
        <w:spacing w:after="0"/>
        <w:ind w:left="3229"/>
        <w:jc w:val="both"/>
        <w:rPr>
          <w:rFonts w:ascii="Times New Roman" w:hAnsi="Times New Roman" w:cs="Times New Roman"/>
        </w:rPr>
      </w:pPr>
    </w:p>
    <w:p w:rsidR="00DB33D5" w:rsidRDefault="00DB33D5" w:rsidP="0080638B">
      <w:pPr>
        <w:spacing w:after="0" w:line="360"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w:t>
      </w:r>
      <w:r w:rsidR="0080638B">
        <w:rPr>
          <w:rFonts w:ascii="Times New Roman" w:hAnsi="Times New Roman" w:cs="Times New Roman"/>
          <w:sz w:val="28"/>
          <w:szCs w:val="28"/>
        </w:rPr>
        <w:t>20</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sidR="002E36D6">
        <w:rPr>
          <w:rFonts w:ascii="Times New Roman" w:hAnsi="Times New Roman" w:cs="Times New Roman"/>
          <w:sz w:val="28"/>
          <w:szCs w:val="28"/>
        </w:rPr>
        <w:t>Промышленного</w:t>
      </w:r>
      <w:r w:rsidRPr="00043B9E">
        <w:rPr>
          <w:rFonts w:ascii="Times New Roman" w:hAnsi="Times New Roman" w:cs="Times New Roman"/>
          <w:sz w:val="28"/>
          <w:szCs w:val="28"/>
        </w:rPr>
        <w:t xml:space="preserve"> внутригородского района городского округа Самара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во исполнение пункта 3 части 2 статьи 8.2 Федерального закона от 26</w:t>
      </w:r>
      <w:r w:rsidR="0085720F">
        <w:rPr>
          <w:rFonts w:ascii="Times New Roman" w:hAnsi="Times New Roman" w:cs="Times New Roman"/>
          <w:sz w:val="28"/>
          <w:szCs w:val="28"/>
        </w:rPr>
        <w:t>.12.2008</w:t>
      </w:r>
      <w:r w:rsidRPr="00043B9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33D5" w:rsidRDefault="00DB33D5" w:rsidP="0080638B">
      <w:pPr>
        <w:spacing w:after="0" w:line="360" w:lineRule="auto"/>
        <w:ind w:firstLine="851"/>
        <w:jc w:val="both"/>
        <w:rPr>
          <w:rFonts w:ascii="Times New Roman" w:hAnsi="Times New Roman" w:cs="Times New Roman"/>
          <w:sz w:val="28"/>
          <w:szCs w:val="28"/>
        </w:rPr>
      </w:pPr>
      <w:proofErr w:type="gramStart"/>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B33D5" w:rsidRDefault="00DB33D5" w:rsidP="0080638B">
      <w:pPr>
        <w:spacing w:after="0" w:line="360"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 xml:space="preserve">Муниципальный земельный контроль осуществляется в соответствии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E182A" w:rsidRPr="00CE182A" w:rsidRDefault="00CE182A" w:rsidP="0080638B">
      <w:pPr>
        <w:spacing w:after="0" w:line="360" w:lineRule="auto"/>
        <w:ind w:firstLine="851"/>
        <w:jc w:val="both"/>
        <w:rPr>
          <w:rFonts w:ascii="Times New Roman" w:hAnsi="Times New Roman" w:cs="Times New Roman"/>
          <w:sz w:val="28"/>
          <w:szCs w:val="28"/>
        </w:rPr>
      </w:pPr>
      <w:r w:rsidRPr="00CE182A">
        <w:rPr>
          <w:rFonts w:ascii="Times New Roman" w:hAnsi="Times New Roman" w:cs="Times New Roman"/>
          <w:sz w:val="28"/>
          <w:szCs w:val="28"/>
        </w:rPr>
        <w:t>Наиболее часто встречающиеся случаи нарушения обязательных требований при осуществлении муниципального земельного контроля:</w:t>
      </w:r>
    </w:p>
    <w:p w:rsidR="00CE182A" w:rsidRPr="00CE182A" w:rsidRDefault="00CE182A" w:rsidP="008063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использование земельного участка без оформленных в надлежащем порядке правоустанавливающих документов на землю;</w:t>
      </w:r>
    </w:p>
    <w:p w:rsidR="00DB33D5" w:rsidRDefault="00CE182A" w:rsidP="008063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182A">
        <w:rPr>
          <w:rFonts w:ascii="Times New Roman" w:hAnsi="Times New Roman" w:cs="Times New Roman"/>
          <w:sz w:val="28"/>
          <w:szCs w:val="28"/>
        </w:rPr>
        <w:t xml:space="preserve">использование земельного участка не по целевому назначению </w:t>
      </w:r>
      <w:r>
        <w:rPr>
          <w:rFonts w:ascii="Times New Roman" w:hAnsi="Times New Roman" w:cs="Times New Roman"/>
          <w:sz w:val="28"/>
          <w:szCs w:val="28"/>
        </w:rPr>
        <w:t xml:space="preserve">                   </w:t>
      </w:r>
      <w:r w:rsidRPr="00CE182A">
        <w:rPr>
          <w:rFonts w:ascii="Times New Roman" w:hAnsi="Times New Roman" w:cs="Times New Roman"/>
          <w:sz w:val="28"/>
          <w:szCs w:val="28"/>
        </w:rPr>
        <w:t xml:space="preserve">в соответствии с его принадлежностью к той или иной категории земель </w:t>
      </w:r>
      <w:r>
        <w:rPr>
          <w:rFonts w:ascii="Times New Roman" w:hAnsi="Times New Roman" w:cs="Times New Roman"/>
          <w:sz w:val="28"/>
          <w:szCs w:val="28"/>
        </w:rPr>
        <w:t xml:space="preserve">                </w:t>
      </w:r>
      <w:r w:rsidRPr="00CE182A">
        <w:rPr>
          <w:rFonts w:ascii="Times New Roman" w:hAnsi="Times New Roman" w:cs="Times New Roman"/>
          <w:sz w:val="28"/>
          <w:szCs w:val="28"/>
        </w:rPr>
        <w:t>и (или) разрешенным использованием.</w:t>
      </w:r>
    </w:p>
    <w:p w:rsidR="00DB33D5" w:rsidRPr="00DB33D5" w:rsidRDefault="00DB33D5" w:rsidP="0080638B">
      <w:pPr>
        <w:pStyle w:val="a3"/>
        <w:numPr>
          <w:ilvl w:val="0"/>
          <w:numId w:val="4"/>
        </w:numPr>
        <w:spacing w:before="100" w:beforeAutospacing="1" w:after="100" w:afterAutospacing="1" w:line="360" w:lineRule="auto"/>
        <w:ind w:left="1800" w:firstLine="851"/>
        <w:jc w:val="both"/>
        <w:rPr>
          <w:rFonts w:ascii="Times New Roman" w:eastAsia="Times New Roman" w:hAnsi="Times New Roman" w:cs="Times New Roman"/>
          <w:sz w:val="28"/>
          <w:szCs w:val="28"/>
          <w:lang w:eastAsia="ru-RU"/>
        </w:rPr>
      </w:pPr>
      <w:r w:rsidRPr="00DB33D5">
        <w:rPr>
          <w:rFonts w:ascii="Times New Roman" w:hAnsi="Times New Roman" w:cs="Times New Roman"/>
          <w:sz w:val="28"/>
          <w:szCs w:val="28"/>
        </w:rPr>
        <w:t>Обзор практики</w:t>
      </w:r>
    </w:p>
    <w:p w:rsidR="00DB33D5" w:rsidRPr="00FF2802" w:rsidRDefault="00DB33D5" w:rsidP="0080638B">
      <w:pPr>
        <w:pStyle w:val="a3"/>
        <w:spacing w:after="0" w:line="360" w:lineRule="auto"/>
        <w:ind w:left="0" w:firstLine="851"/>
        <w:jc w:val="both"/>
        <w:rPr>
          <w:rFonts w:ascii="Times New Roman" w:eastAsia="Times New Roman" w:hAnsi="Times New Roman" w:cs="Times New Roman"/>
          <w:sz w:val="6"/>
          <w:szCs w:val="6"/>
          <w:lang w:eastAsia="ru-RU"/>
        </w:rPr>
      </w:pPr>
    </w:p>
    <w:p w:rsidR="002E36D6" w:rsidRPr="002E36D6" w:rsidRDefault="00FF2802" w:rsidP="002E36D6">
      <w:pPr>
        <w:spacing w:after="0" w:line="360" w:lineRule="auto"/>
        <w:ind w:firstLine="851"/>
        <w:jc w:val="both"/>
        <w:rPr>
          <w:rFonts w:ascii="Times New Roman" w:hAnsi="Times New Roman" w:cs="Times New Roman"/>
          <w:sz w:val="28"/>
          <w:szCs w:val="28"/>
        </w:rPr>
      </w:pPr>
      <w:r w:rsidRPr="00FF2802">
        <w:rPr>
          <w:rFonts w:ascii="Times New Roman" w:hAnsi="Times New Roman" w:cs="Times New Roman"/>
          <w:sz w:val="28"/>
          <w:szCs w:val="28"/>
        </w:rPr>
        <w:t xml:space="preserve"> </w:t>
      </w:r>
      <w:r w:rsidR="002E36D6" w:rsidRPr="002E36D6">
        <w:rPr>
          <w:rFonts w:ascii="Times New Roman" w:hAnsi="Times New Roman" w:cs="Times New Roman"/>
          <w:sz w:val="28"/>
          <w:szCs w:val="28"/>
        </w:rPr>
        <w:t>В 2020 году, в рамках реализации полномочий по муниципальному земельному контролю проведено 248 контрольных мероприятия, из них:</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- 34 плановых проверки в отношении граждан;</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- 101 внеплановая проверка в отношении граждан;</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113 рейдовых осмотров.</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По результатам проведения проверок выдано 41 предписание об устранении выявленных нарушений требований земельного законодательства.</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xml:space="preserve">В 2020 году исполнено 8 предписаний из них: </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- 4 путём освобождения земельных участков;</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- 2 путем оформления прав на земельные участки;</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xml:space="preserve">- 2 путем изменения вида разрешенного использования земельных участков.  </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xml:space="preserve">Оформление права собственности и изменение вида разрешенного использования земельного участка способствуют увеличению поступлений земельного налога. </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xml:space="preserve">В адрес Управления </w:t>
      </w:r>
      <w:proofErr w:type="spellStart"/>
      <w:r w:rsidRPr="002E36D6">
        <w:rPr>
          <w:rFonts w:ascii="Times New Roman" w:hAnsi="Times New Roman" w:cs="Times New Roman"/>
          <w:sz w:val="28"/>
          <w:szCs w:val="28"/>
        </w:rPr>
        <w:t>Росреестра</w:t>
      </w:r>
      <w:proofErr w:type="spellEnd"/>
      <w:r w:rsidRPr="002E36D6">
        <w:rPr>
          <w:rFonts w:ascii="Times New Roman" w:hAnsi="Times New Roman" w:cs="Times New Roman"/>
          <w:sz w:val="28"/>
          <w:szCs w:val="28"/>
        </w:rPr>
        <w:t xml:space="preserve"> по Самарской области направлено 46 материалов проверок и осмотров (обследований) для организации работы по привлечению виновных лиц к административной ответственности по ст. 7.1 и ст. 8.8 КоАП РФ. По информации, предоставленной Управлением </w:t>
      </w:r>
      <w:proofErr w:type="spellStart"/>
      <w:r w:rsidRPr="002E36D6">
        <w:rPr>
          <w:rFonts w:ascii="Times New Roman" w:hAnsi="Times New Roman" w:cs="Times New Roman"/>
          <w:sz w:val="28"/>
          <w:szCs w:val="28"/>
        </w:rPr>
        <w:t>Росреестра</w:t>
      </w:r>
      <w:proofErr w:type="spellEnd"/>
      <w:r w:rsidRPr="002E36D6">
        <w:rPr>
          <w:rFonts w:ascii="Times New Roman" w:hAnsi="Times New Roman" w:cs="Times New Roman"/>
          <w:sz w:val="28"/>
          <w:szCs w:val="28"/>
        </w:rPr>
        <w:t xml:space="preserve"> по Самарской области, назначено 29 административных наказаний в виде штрафов. </w:t>
      </w:r>
    </w:p>
    <w:p w:rsidR="002E36D6" w:rsidRPr="002E36D6" w:rsidRDefault="002E36D6" w:rsidP="002E36D6">
      <w:pPr>
        <w:spacing w:after="0" w:line="360" w:lineRule="auto"/>
        <w:ind w:firstLine="851"/>
        <w:jc w:val="both"/>
        <w:rPr>
          <w:rFonts w:ascii="Times New Roman" w:hAnsi="Times New Roman" w:cs="Times New Roman"/>
          <w:sz w:val="28"/>
          <w:szCs w:val="28"/>
        </w:rPr>
      </w:pPr>
      <w:r w:rsidRPr="002E36D6">
        <w:rPr>
          <w:rFonts w:ascii="Times New Roman" w:hAnsi="Times New Roman" w:cs="Times New Roman"/>
          <w:sz w:val="28"/>
          <w:szCs w:val="28"/>
        </w:rPr>
        <w:t xml:space="preserve">По результатам проведенных проверок в адрес мировых судей направлено 20 протоколов по ч.1 ст. 19.5 КоАП РФ «Невыполнение в срок законного предписания».  </w:t>
      </w:r>
    </w:p>
    <w:p w:rsidR="009633C2" w:rsidRPr="007537D1" w:rsidRDefault="002E36D6" w:rsidP="002E36D6">
      <w:pPr>
        <w:spacing w:after="0" w:line="360" w:lineRule="auto"/>
        <w:ind w:firstLine="851"/>
        <w:jc w:val="both"/>
        <w:rPr>
          <w:rFonts w:ascii="Times New Roman" w:eastAsia="Calibri" w:hAnsi="Times New Roman" w:cs="Times New Roman"/>
          <w:sz w:val="28"/>
          <w:szCs w:val="28"/>
        </w:rPr>
      </w:pPr>
      <w:r w:rsidRPr="002E36D6">
        <w:rPr>
          <w:rFonts w:ascii="Times New Roman" w:hAnsi="Times New Roman" w:cs="Times New Roman"/>
          <w:sz w:val="28"/>
          <w:szCs w:val="28"/>
        </w:rPr>
        <w:lastRenderedPageBreak/>
        <w:t>Общая сумма наложенных штрафов составила 257 800 руб.</w:t>
      </w:r>
      <w:bookmarkStart w:id="0" w:name="_GoBack"/>
      <w:bookmarkEnd w:id="0"/>
    </w:p>
    <w:sectPr w:rsidR="009633C2" w:rsidRPr="007537D1" w:rsidSect="0080638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8B" w:rsidRDefault="0080638B" w:rsidP="0080638B">
      <w:pPr>
        <w:spacing w:after="0" w:line="240" w:lineRule="auto"/>
      </w:pPr>
      <w:r>
        <w:separator/>
      </w:r>
    </w:p>
  </w:endnote>
  <w:endnote w:type="continuationSeparator" w:id="0">
    <w:p w:rsidR="0080638B" w:rsidRDefault="0080638B" w:rsidP="008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8B" w:rsidRDefault="0080638B" w:rsidP="0080638B">
      <w:pPr>
        <w:spacing w:after="0" w:line="240" w:lineRule="auto"/>
      </w:pPr>
      <w:r>
        <w:separator/>
      </w:r>
    </w:p>
  </w:footnote>
  <w:footnote w:type="continuationSeparator" w:id="0">
    <w:p w:rsidR="0080638B" w:rsidRDefault="0080638B" w:rsidP="0080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00992"/>
      <w:docPartObj>
        <w:docPartGallery w:val="Page Numbers (Top of Page)"/>
        <w:docPartUnique/>
      </w:docPartObj>
    </w:sdtPr>
    <w:sdtEndPr/>
    <w:sdtContent>
      <w:p w:rsidR="0080638B" w:rsidRDefault="0080638B">
        <w:pPr>
          <w:pStyle w:val="a4"/>
          <w:jc w:val="center"/>
        </w:pPr>
        <w:r>
          <w:fldChar w:fldCharType="begin"/>
        </w:r>
        <w:r>
          <w:instrText>PAGE   \* MERGEFORMAT</w:instrText>
        </w:r>
        <w:r>
          <w:fldChar w:fldCharType="separate"/>
        </w:r>
        <w:r w:rsidR="002E36D6">
          <w:rPr>
            <w:noProof/>
          </w:rPr>
          <w:t>2</w:t>
        </w:r>
        <w:r>
          <w:fldChar w:fldCharType="end"/>
        </w:r>
      </w:p>
    </w:sdtContent>
  </w:sdt>
  <w:p w:rsidR="0080638B" w:rsidRDefault="008063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9E"/>
    <w:rsid w:val="00043B9E"/>
    <w:rsid w:val="000D3118"/>
    <w:rsid w:val="002D5BFC"/>
    <w:rsid w:val="002E36D6"/>
    <w:rsid w:val="00440C42"/>
    <w:rsid w:val="00445FC8"/>
    <w:rsid w:val="0046732A"/>
    <w:rsid w:val="00623D34"/>
    <w:rsid w:val="006432EA"/>
    <w:rsid w:val="0072539D"/>
    <w:rsid w:val="007537D1"/>
    <w:rsid w:val="0080638B"/>
    <w:rsid w:val="00820498"/>
    <w:rsid w:val="00837710"/>
    <w:rsid w:val="0085720F"/>
    <w:rsid w:val="00937072"/>
    <w:rsid w:val="009607C1"/>
    <w:rsid w:val="009633C2"/>
    <w:rsid w:val="00B31AAB"/>
    <w:rsid w:val="00B90FBE"/>
    <w:rsid w:val="00C02B6B"/>
    <w:rsid w:val="00CE182A"/>
    <w:rsid w:val="00DB33D5"/>
    <w:rsid w:val="00FC50B3"/>
    <w:rsid w:val="00F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CBFF-B4BF-4238-83DC-0F64D985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Муратова Эльвира Галиевна</cp:lastModifiedBy>
  <cp:revision>2</cp:revision>
  <cp:lastPrinted>2021-01-12T12:46:00Z</cp:lastPrinted>
  <dcterms:created xsi:type="dcterms:W3CDTF">2021-11-16T06:04:00Z</dcterms:created>
  <dcterms:modified xsi:type="dcterms:W3CDTF">2021-11-16T06:04:00Z</dcterms:modified>
</cp:coreProperties>
</file>